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before="120" w:beforeLines="50" w:after="120" w:afterLines="50" w:line="48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高校科学技术委员会委员推荐表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39"/>
        <w:gridCol w:w="807"/>
        <w:gridCol w:w="205"/>
        <w:gridCol w:w="840"/>
        <w:gridCol w:w="951"/>
        <w:gridCol w:w="814"/>
        <w:gridCol w:w="178"/>
        <w:gridCol w:w="677"/>
        <w:gridCol w:w="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推荐人姓名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668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被推荐项目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7371" w:type="dxa"/>
            <w:gridSpan w:val="10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项目所在学校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项目负责人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办公电话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7" w:hRule="atLeast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推荐意见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3960" w:firstLineChars="16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推荐人签名：</w:t>
            </w:r>
          </w:p>
          <w:p>
            <w:pPr>
              <w:ind w:firstLine="3960" w:firstLineChars="165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640" w:firstLineChars="2350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644" w:right="1446" w:bottom="1985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1FB8"/>
    <w:rsid w:val="14C82856"/>
    <w:rsid w:val="1E5B402A"/>
    <w:rsid w:val="257E7881"/>
    <w:rsid w:val="31EA4892"/>
    <w:rsid w:val="4B875AC6"/>
    <w:rsid w:val="53EC0642"/>
    <w:rsid w:val="74E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liyd1</dc:creator>
  <cp:lastModifiedBy>Mr_Kids</cp:lastModifiedBy>
  <dcterms:modified xsi:type="dcterms:W3CDTF">2023-02-14T04:29:57Z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